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15" w:rsidRPr="00B4267E" w:rsidRDefault="00583915" w:rsidP="0058391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Таблица 6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О СТЕПЕНИ ВЫПОЛНЕНИЯ ПОДПРОГРАММ И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ОТДЕЛЬНЫХ МЕРОПРИЯТИЙ МУНИЦИПАЛЬНОЙ ПРОГРАММЫ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>«Защита населения и территории Партизанского городского округа от чрезвычайных ситуаций» на 2020-2024 г.г. по итогам 202</w:t>
      </w:r>
      <w:r w:rsidR="00220A34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4267E">
        <w:rPr>
          <w:rFonts w:ascii="Times New Roman" w:eastAsia="Calibri" w:hAnsi="Times New Roman" w:cs="Times New Roman"/>
          <w:sz w:val="18"/>
          <w:szCs w:val="18"/>
        </w:rPr>
        <w:t>(наименование муниципальной программы)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69"/>
        <w:gridCol w:w="91"/>
        <w:gridCol w:w="142"/>
        <w:gridCol w:w="1610"/>
        <w:gridCol w:w="91"/>
        <w:gridCol w:w="850"/>
        <w:gridCol w:w="51"/>
        <w:gridCol w:w="91"/>
        <w:gridCol w:w="759"/>
        <w:gridCol w:w="92"/>
        <w:gridCol w:w="759"/>
        <w:gridCol w:w="233"/>
        <w:gridCol w:w="708"/>
        <w:gridCol w:w="142"/>
        <w:gridCol w:w="2552"/>
        <w:gridCol w:w="142"/>
        <w:gridCol w:w="1984"/>
        <w:gridCol w:w="1559"/>
      </w:tblGrid>
      <w:tr w:rsidR="00583915" w:rsidRPr="00B4267E" w:rsidTr="00D15E65">
        <w:trPr>
          <w:trHeight w:val="270"/>
        </w:trPr>
        <w:tc>
          <w:tcPr>
            <w:tcW w:w="709" w:type="dxa"/>
            <w:vMerge w:val="restart"/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Наименование программы, отдельного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Ответственный исполнитель,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исполнители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Плановый срок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Фактический срок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Проблемы,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возникаю-</w:t>
            </w:r>
            <w:proofErr w:type="spellStart"/>
            <w:r w:rsidRPr="00B4267E">
              <w:rPr>
                <w:rFonts w:ascii="Times New Roman" w:eastAsia="Calibri" w:hAnsi="Times New Roman" w:cs="Times New Roman"/>
              </w:rPr>
              <w:t>щие</w:t>
            </w:r>
            <w:proofErr w:type="spellEnd"/>
            <w:proofErr w:type="gramEnd"/>
            <w:r w:rsidRPr="00B4267E">
              <w:rPr>
                <w:rFonts w:ascii="Times New Roman" w:eastAsia="Calibri" w:hAnsi="Times New Roman" w:cs="Times New Roman"/>
              </w:rPr>
              <w:t xml:space="preserve"> в ходе реализации мероприятия</w:t>
            </w:r>
          </w:p>
        </w:tc>
      </w:tr>
      <w:tr w:rsidR="00583915" w:rsidRPr="00B4267E" w:rsidTr="00D15E65">
        <w:trPr>
          <w:trHeight w:val="255"/>
        </w:trPr>
        <w:tc>
          <w:tcPr>
            <w:tcW w:w="709" w:type="dxa"/>
            <w:vMerge/>
          </w:tcPr>
          <w:p w:rsidR="00583915" w:rsidRPr="00B4267E" w:rsidRDefault="00583915" w:rsidP="006B4E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4"/>
            <w:vMerge/>
          </w:tcPr>
          <w:p w:rsidR="00583915" w:rsidRPr="00B4267E" w:rsidRDefault="00583915" w:rsidP="006B4E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83915" w:rsidRPr="00B4267E" w:rsidRDefault="00583915" w:rsidP="006B4E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начало </w:t>
            </w:r>
            <w:proofErr w:type="spellStart"/>
            <w:proofErr w:type="gramStart"/>
            <w:r w:rsidRPr="00B4267E"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Окон-</w:t>
            </w: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чание</w:t>
            </w:r>
            <w:proofErr w:type="spellEnd"/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267E">
              <w:rPr>
                <w:rFonts w:ascii="Times New Roman" w:eastAsia="Calibri" w:hAnsi="Times New Roman" w:cs="Times New Roman"/>
              </w:rPr>
              <w:t>реали</w:t>
            </w:r>
            <w:proofErr w:type="spellEnd"/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начало </w:t>
            </w:r>
            <w:proofErr w:type="spellStart"/>
            <w:proofErr w:type="gramStart"/>
            <w:r w:rsidRPr="00B4267E"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Окон-</w:t>
            </w: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чаниереали</w:t>
            </w:r>
            <w:proofErr w:type="spellEnd"/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запланированные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достигнутые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Calibri" w:eastAsia="Calibri" w:hAnsi="Calibri" w:cs="Times New Roman"/>
              </w:rPr>
            </w:pPr>
          </w:p>
        </w:tc>
      </w:tr>
      <w:tr w:rsidR="00583915" w:rsidRPr="00B4267E" w:rsidTr="00D15E65">
        <w:tc>
          <w:tcPr>
            <w:tcW w:w="709" w:type="dxa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4" w:type="dxa"/>
            <w:gridSpan w:val="4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701" w:type="dxa"/>
            <w:gridSpan w:val="2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552" w:type="dxa"/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583915" w:rsidRPr="00B4267E" w:rsidTr="00D15E65">
        <w:tc>
          <w:tcPr>
            <w:tcW w:w="15876" w:type="dxa"/>
            <w:gridSpan w:val="20"/>
          </w:tcPr>
          <w:p w:rsidR="00583915" w:rsidRPr="00B4267E" w:rsidRDefault="00583915" w:rsidP="006B4E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№ 1 </w:t>
            </w:r>
            <w:r w:rsidRPr="00B426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4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</w:t>
            </w:r>
          </w:p>
        </w:tc>
      </w:tr>
      <w:tr w:rsidR="00583915" w:rsidRPr="00B4267E" w:rsidTr="00D15E65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мероприятий по гражданской обороне, защите населения и территорий от чрезвычайных ситуаций природного и  техногенного характера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МКУ по делам ГОЧС ПГО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2020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Последовательное снижение рисков чрезвычайных ситуаций, защита населения и территории от угроз природного и техногенного характера.</w:t>
            </w:r>
          </w:p>
          <w:p w:rsidR="00583915" w:rsidRPr="00B4267E" w:rsidRDefault="00583915" w:rsidP="009624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Мероприятия  запланированы в соответствии с утвержденным  Перечнем мероприятий Программы на 202</w:t>
            </w:r>
            <w:r w:rsidR="009624AD">
              <w:rPr>
                <w:rFonts w:ascii="Times New Roman" w:eastAsia="Calibri" w:hAnsi="Times New Roman" w:cs="Times New Roman"/>
              </w:rPr>
              <w:t>1</w:t>
            </w:r>
            <w:r w:rsidRPr="00B4267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Мероприятия за 202</w:t>
            </w:r>
            <w:r w:rsidR="009624AD">
              <w:rPr>
                <w:rFonts w:ascii="Times New Roman" w:eastAsia="Calibri" w:hAnsi="Times New Roman" w:cs="Times New Roman"/>
              </w:rPr>
              <w:t>1</w:t>
            </w:r>
            <w:r w:rsidRPr="00B4267E">
              <w:rPr>
                <w:rFonts w:ascii="Times New Roman" w:eastAsia="Calibri" w:hAnsi="Times New Roman" w:cs="Times New Roman"/>
              </w:rPr>
              <w:t xml:space="preserve"> год Подпрограммы № 1  выполнены </w:t>
            </w: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Укрепление материально-технической базы ЕДДС ПГО</w:t>
            </w:r>
          </w:p>
          <w:p w:rsidR="00583915" w:rsidRPr="00B4267E" w:rsidRDefault="00583915" w:rsidP="006B4E26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6B4E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МКУ по делам ГОЧС ПГО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D15E65" w:rsidP="006B4E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</w:t>
            </w:r>
            <w:r w:rsidR="006B4E26">
              <w:rPr>
                <w:rFonts w:ascii="Times New Roman" w:eastAsia="Times New Roman" w:hAnsi="Times New Roman" w:cs="Times New Roman"/>
              </w:rPr>
              <w:t xml:space="preserve"> на 2021г.</w:t>
            </w:r>
            <w:r>
              <w:rPr>
                <w:rFonts w:ascii="Times New Roman" w:eastAsia="Times New Roman" w:hAnsi="Times New Roman" w:cs="Times New Roman"/>
              </w:rPr>
              <w:t xml:space="preserve"> не планировались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Создание и поддержание в состоянии постоянной </w:t>
            </w:r>
            <w:r w:rsidRPr="00B4267E">
              <w:rPr>
                <w:rFonts w:ascii="Times New Roman" w:eastAsia="Times New Roman" w:hAnsi="Times New Roman" w:cs="Times New Roman"/>
              </w:rPr>
              <w:lastRenderedPageBreak/>
              <w:t>готовности к использованию автоматизированной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МКУ по делам ГОЧС ПГО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1F40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В рамках </w:t>
            </w:r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>разработ</w:t>
            </w:r>
            <w:r w:rsidR="001F4080">
              <w:rPr>
                <w:rFonts w:ascii="Times New Roman" w:eastAsia="Times New Roman" w:hAnsi="Times New Roman" w:cs="Times New Roman"/>
                <w:lang w:eastAsia="ru-RU"/>
              </w:rPr>
              <w:t>анной</w:t>
            </w:r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проектно-сметной </w:t>
            </w:r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документации</w:t>
            </w:r>
            <w:proofErr w:type="gramStart"/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становк</w:t>
            </w:r>
            <w:r w:rsidR="001F4080">
              <w:rPr>
                <w:rFonts w:ascii="Times New Roman" w:eastAsia="Calibri" w:hAnsi="Times New Roman" w:cs="Times New Roman"/>
              </w:rPr>
              <w:t>а</w:t>
            </w:r>
            <w:r w:rsidRPr="00B4267E">
              <w:rPr>
                <w:rFonts w:ascii="Times New Roman" w:eastAsia="Calibri" w:hAnsi="Times New Roman" w:cs="Times New Roman"/>
              </w:rPr>
              <w:t xml:space="preserve"> муниципальной 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оповещения с 5 оконечными  устройствами (сирена и речевое оповещение) на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>террито-рии</w:t>
            </w:r>
            <w:proofErr w:type="spellEnd"/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ПГО, в 202</w:t>
            </w:r>
            <w:r w:rsidR="001F4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году  предусмотрено </w:t>
            </w:r>
            <w:r w:rsidR="001F4080">
              <w:rPr>
                <w:rFonts w:ascii="Times New Roman" w:eastAsia="Times New Roman" w:hAnsi="Times New Roman" w:cs="Times New Roman"/>
                <w:lang w:eastAsia="ru-RU"/>
              </w:rPr>
              <w:t>одного оконечного устройства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1F4080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Произведены установка,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настройка и сопряжение с краевой системой оповещения одного оконечного устройства</w:t>
            </w:r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объекте СШ № 1</w:t>
            </w:r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proofErr w:type="spellStart"/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>Партизанска</w:t>
            </w:r>
            <w:proofErr w:type="spellEnd"/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организацией ООО «Горизонт».</w:t>
            </w:r>
          </w:p>
          <w:p w:rsidR="00583915" w:rsidRPr="00B4267E" w:rsidRDefault="00583915" w:rsidP="00A85F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5FF9" w:rsidRPr="00B4267E" w:rsidRDefault="00A85FF9" w:rsidP="00A85F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 xml:space="preserve">Мероприятие выполнено </w:t>
            </w:r>
          </w:p>
          <w:p w:rsidR="00A85FF9" w:rsidRPr="00B4267E" w:rsidRDefault="00A85FF9" w:rsidP="00A85F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на 100%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1.1.3.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Создание и содержание  в целях гражданской обороны запасов продовольствия, медицинских и иных средств (резерв)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МКУ по делам ГОЧС ПГО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1F40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202</w:t>
            </w:r>
            <w:r w:rsidR="001F4080">
              <w:rPr>
                <w:rFonts w:ascii="Times New Roman" w:eastAsia="Calibri" w:hAnsi="Times New Roman" w:cs="Times New Roman"/>
              </w:rPr>
              <w:t>1</w:t>
            </w:r>
            <w:r w:rsidRPr="00B4267E">
              <w:rPr>
                <w:rFonts w:ascii="Times New Roman" w:eastAsia="Calibri" w:hAnsi="Times New Roman" w:cs="Times New Roman"/>
              </w:rPr>
              <w:t xml:space="preserve"> год было предусмотрено приобретение телефонного коммутатора.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Приобретен телефонный коммутатор </w:t>
            </w:r>
          </w:p>
          <w:p w:rsidR="00583915" w:rsidRPr="00B4267E" w:rsidRDefault="00583915" w:rsidP="00A85F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5FF9" w:rsidRPr="00B4267E" w:rsidRDefault="00A85FF9" w:rsidP="00A85F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</w:t>
            </w:r>
          </w:p>
          <w:p w:rsidR="00A85FF9" w:rsidRPr="00B4267E" w:rsidRDefault="00A85FF9" w:rsidP="00A85F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Реконструкция гидротехнического сооружения – защитной дамбы по левому берегу реки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Постышевка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 xml:space="preserve"> в городе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Партизанске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 xml:space="preserve">, включая выполнение проектно </w:t>
            </w:r>
            <w:proofErr w:type="gramStart"/>
            <w:r w:rsidRPr="00B4267E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B4267E">
              <w:rPr>
                <w:rFonts w:ascii="Times New Roman" w:eastAsia="Times New Roman" w:hAnsi="Times New Roman" w:cs="Times New Roman"/>
              </w:rPr>
              <w:t>зыскательских работ.</w:t>
            </w: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Защита территорий Партизанского городского округа от затопления (подтопления)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Отдел </w:t>
            </w:r>
            <w:proofErr w:type="spellStart"/>
            <w:proofErr w:type="gramStart"/>
            <w:r w:rsidRPr="00B4267E">
              <w:rPr>
                <w:rFonts w:ascii="Times New Roman" w:eastAsia="Times New Roman" w:hAnsi="Times New Roman" w:cs="Times New Roman"/>
              </w:rPr>
              <w:t>агропро-мышленного</w:t>
            </w:r>
            <w:proofErr w:type="spellEnd"/>
            <w:proofErr w:type="gramEnd"/>
            <w:r w:rsidRPr="00B4267E">
              <w:rPr>
                <w:rFonts w:ascii="Times New Roman" w:eastAsia="Times New Roman" w:hAnsi="Times New Roman" w:cs="Times New Roman"/>
              </w:rPr>
              <w:t xml:space="preserve"> комплекса и охраны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окружа-ющей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 xml:space="preserve"> среды управления эко-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номики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собст-венности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адми-нистрации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 xml:space="preserve"> ПГО,</w:t>
            </w:r>
          </w:p>
          <w:p w:rsidR="00583915" w:rsidRPr="00B4267E" w:rsidRDefault="00583915" w:rsidP="00D15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15E65">
              <w:rPr>
                <w:rFonts w:ascii="Times New Roman" w:eastAsia="Calibri" w:hAnsi="Times New Roman" w:cs="Times New Roman"/>
              </w:rPr>
              <w:t>0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 не планировались</w:t>
            </w: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tabs>
                <w:tab w:val="left" w:pos="421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Финансовое обеспечение функционирования МКУ по делам ГОЧС ПГО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МКУ по делам ГОЧС ПГО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D15E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15E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D15E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15E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D15E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15E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D15E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15E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1B4006" w:rsidP="001B40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Обеспечен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B4267E">
              <w:rPr>
                <w:rFonts w:ascii="Times New Roman" w:eastAsia="Calibri" w:hAnsi="Times New Roman" w:cs="Times New Roman"/>
              </w:rPr>
              <w:t xml:space="preserve"> выполнени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B4267E">
              <w:rPr>
                <w:rFonts w:ascii="Times New Roman" w:eastAsia="Calibri" w:hAnsi="Times New Roman" w:cs="Times New Roman"/>
              </w:rPr>
              <w:t xml:space="preserve"> задач гражданской обороны и защиты населения и территорий от чрезвычайных ситуаций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3915" w:rsidRPr="00B4267E" w:rsidRDefault="0058391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rPr>
          <w:trHeight w:val="178"/>
        </w:trPr>
        <w:tc>
          <w:tcPr>
            <w:tcW w:w="15876" w:type="dxa"/>
            <w:gridSpan w:val="20"/>
          </w:tcPr>
          <w:p w:rsidR="00583915" w:rsidRPr="00B4267E" w:rsidRDefault="00583915" w:rsidP="001B40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2. Подпрограмма № 2 «Обеспечение первичных мер пожарной безопасности на территории Партизанского городского округа» на 2020 – 2024 гг.</w:t>
            </w:r>
          </w:p>
        </w:tc>
      </w:tr>
      <w:tr w:rsidR="00D15E65" w:rsidRPr="00B4267E" w:rsidTr="00AD170F">
        <w:tc>
          <w:tcPr>
            <w:tcW w:w="851" w:type="dxa"/>
            <w:gridSpan w:val="2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3169" w:type="dxa"/>
          </w:tcPr>
          <w:p w:rsidR="00D15E65" w:rsidRPr="00B4267E" w:rsidRDefault="00D15E65" w:rsidP="006B4E26">
            <w:pPr>
              <w:tabs>
                <w:tab w:val="left" w:pos="4211"/>
              </w:tabs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</w:t>
            </w:r>
            <w:r w:rsidRPr="00B4267E">
              <w:rPr>
                <w:rFonts w:ascii="Times New Roman" w:eastAsia="Times New Roman" w:hAnsi="Times New Roman" w:cs="Times New Roman"/>
              </w:rPr>
              <w:lastRenderedPageBreak/>
              <w:t>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</w:tcPr>
          <w:p w:rsidR="00D15E65" w:rsidRPr="00B4267E" w:rsidRDefault="00D15E65" w:rsidP="001B40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одготовка </w:t>
            </w:r>
            <w:r w:rsidRPr="00B4267E">
              <w:rPr>
                <w:rFonts w:ascii="Times New Roman" w:eastAsia="Times New Roman" w:hAnsi="Times New Roman" w:cs="Times New Roman"/>
              </w:rPr>
              <w:t xml:space="preserve"> населенных пунктов ПГО </w:t>
            </w:r>
            <w:r>
              <w:rPr>
                <w:rFonts w:ascii="Times New Roman" w:eastAsia="Times New Roman" w:hAnsi="Times New Roman" w:cs="Times New Roman"/>
              </w:rPr>
              <w:t>к прохождению пожароопасного периода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15E65" w:rsidRPr="00B4267E" w:rsidRDefault="00362E25" w:rsidP="00362E2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Проведены мероприятия по подготовке</w:t>
            </w:r>
            <w:r w:rsidRPr="00B4267E">
              <w:rPr>
                <w:rFonts w:ascii="Times New Roman" w:eastAsia="Times New Roman" w:hAnsi="Times New Roman" w:cs="Times New Roman"/>
              </w:rPr>
              <w:t xml:space="preserve"> населенных </w:t>
            </w:r>
            <w:r w:rsidRPr="00B4267E">
              <w:rPr>
                <w:rFonts w:ascii="Times New Roman" w:eastAsia="Times New Roman" w:hAnsi="Times New Roman" w:cs="Times New Roman"/>
              </w:rPr>
              <w:lastRenderedPageBreak/>
              <w:t xml:space="preserve">пунктов ПГО </w:t>
            </w:r>
            <w:r>
              <w:rPr>
                <w:rFonts w:ascii="Times New Roman" w:eastAsia="Times New Roman" w:hAnsi="Times New Roman" w:cs="Times New Roman"/>
              </w:rPr>
              <w:t>к прохождению  пожароопасного периода</w:t>
            </w:r>
          </w:p>
        </w:tc>
        <w:tc>
          <w:tcPr>
            <w:tcW w:w="1559" w:type="dxa"/>
          </w:tcPr>
          <w:p w:rsidR="00D15E65" w:rsidRPr="00B4267E" w:rsidRDefault="00362E25" w:rsidP="00362E25">
            <w:pPr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Мероприятия, </w:t>
            </w:r>
            <w:r>
              <w:rPr>
                <w:rFonts w:ascii="Times New Roman" w:eastAsia="Times New Roman" w:hAnsi="Times New Roman" w:cs="Times New Roman"/>
              </w:rPr>
              <w:t xml:space="preserve">запланированные на 2021 год,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выполнены в полном объеме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5E65" w:rsidRPr="00B4267E" w:rsidTr="00AD170F">
        <w:tc>
          <w:tcPr>
            <w:tcW w:w="851" w:type="dxa"/>
            <w:gridSpan w:val="2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2.1.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69" w:type="dxa"/>
          </w:tcPr>
          <w:p w:rsidR="00D15E65" w:rsidRPr="00B4267E" w:rsidRDefault="00D15E65" w:rsidP="006B4E26">
            <w:pPr>
              <w:tabs>
                <w:tab w:val="left" w:pos="4211"/>
              </w:tabs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Расходы на обеспечение пожарной безопасности: приобретение пожарного инвентаря и оборудования для пожаротушения,  технических сре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дств св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язи для оповещения населения о пожаре, ремонт пожарных щитов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</w:tcPr>
          <w:p w:rsidR="00D15E65" w:rsidRPr="00B4267E" w:rsidRDefault="00D15E65" w:rsidP="006B4E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Доведение укомплектованности сельских населенных пунктов городского округа техническими средствами на 100%</w:t>
            </w:r>
          </w:p>
        </w:tc>
        <w:tc>
          <w:tcPr>
            <w:tcW w:w="1984" w:type="dxa"/>
          </w:tcPr>
          <w:p w:rsidR="00D15E65" w:rsidRPr="00B4267E" w:rsidRDefault="00D15E65" w:rsidP="006B4E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Приобретено </w:t>
            </w:r>
            <w:r>
              <w:rPr>
                <w:rFonts w:ascii="Times New Roman" w:eastAsia="Times New Roman" w:hAnsi="Times New Roman" w:cs="Times New Roman"/>
              </w:rPr>
              <w:t>3 воздуходувных устройства, 4 противопожарных ранца «Ермак»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  <w:p w:rsidR="00D15E65" w:rsidRPr="00B4267E" w:rsidRDefault="00D15E65" w:rsidP="00AD170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4267E">
              <w:rPr>
                <w:rFonts w:ascii="Times New Roman" w:eastAsia="Times New Roman" w:hAnsi="Times New Roman" w:cs="Times New Roman"/>
              </w:rPr>
              <w:t>Приобретены</w:t>
            </w:r>
            <w:proofErr w:type="gramEnd"/>
            <w:r w:rsidRPr="00B4267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 знаков «пожарный водоем».</w:t>
            </w:r>
          </w:p>
        </w:tc>
        <w:tc>
          <w:tcPr>
            <w:tcW w:w="1559" w:type="dxa"/>
          </w:tcPr>
          <w:p w:rsidR="00D15E65" w:rsidRPr="00B4267E" w:rsidRDefault="00AD170F" w:rsidP="006B4E26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Выполнено на 100 %</w:t>
            </w:r>
          </w:p>
        </w:tc>
      </w:tr>
      <w:tr w:rsidR="00D15E65" w:rsidRPr="00B4267E" w:rsidTr="00AD170F">
        <w:tc>
          <w:tcPr>
            <w:tcW w:w="851" w:type="dxa"/>
            <w:gridSpan w:val="2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D15E65" w:rsidRPr="00B4267E" w:rsidRDefault="00D15E65" w:rsidP="006B4E26">
            <w:pPr>
              <w:tabs>
                <w:tab w:val="left" w:pos="421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Прочистка минерализованных полос на территории Партизанского городского округа.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</w:tcPr>
          <w:p w:rsidR="00D15E65" w:rsidRPr="00B4267E" w:rsidRDefault="00D15E65" w:rsidP="006B4E26">
            <w:pPr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Содержание в надлежащем состоянии имеющихся на территории Партизанского городского округа минерализованных полос</w:t>
            </w:r>
          </w:p>
        </w:tc>
        <w:tc>
          <w:tcPr>
            <w:tcW w:w="1984" w:type="dxa"/>
          </w:tcPr>
          <w:p w:rsidR="00D15E65" w:rsidRPr="00B4267E" w:rsidRDefault="00D15E65" w:rsidP="00F245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Заключен контракт с </w:t>
            </w:r>
            <w:r>
              <w:rPr>
                <w:rFonts w:ascii="Times New Roman" w:eastAsia="Times New Roman" w:hAnsi="Times New Roman" w:cs="Times New Roman"/>
              </w:rPr>
              <w:t xml:space="preserve">руководителем </w:t>
            </w:r>
            <w:r w:rsidRPr="00337F4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7F4F">
              <w:rPr>
                <w:rFonts w:ascii="Times New Roman" w:hAnsi="Times New Roman" w:cs="Times New Roman"/>
              </w:rPr>
              <w:t>ТрансСтрой</w:t>
            </w:r>
            <w:proofErr w:type="spellEnd"/>
            <w:r w:rsidRPr="00337F4F">
              <w:rPr>
                <w:rFonts w:ascii="Times New Roman" w:hAnsi="Times New Roman" w:cs="Times New Roman"/>
              </w:rPr>
              <w:t xml:space="preserve">» </w:t>
            </w:r>
            <w:r w:rsidRPr="00B4267E">
              <w:rPr>
                <w:rFonts w:ascii="Times New Roman" w:eastAsia="Times New Roman" w:hAnsi="Times New Roman" w:cs="Times New Roman"/>
              </w:rPr>
              <w:t xml:space="preserve">на прочистку минерализованных полос </w:t>
            </w:r>
          </w:p>
        </w:tc>
        <w:tc>
          <w:tcPr>
            <w:tcW w:w="1559" w:type="dxa"/>
          </w:tcPr>
          <w:p w:rsidR="00D15E65" w:rsidRPr="00713F04" w:rsidRDefault="00F24569" w:rsidP="006B4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713F04">
              <w:rPr>
                <w:rFonts w:ascii="Times New Roman" w:eastAsia="Calibri" w:hAnsi="Times New Roman" w:cs="Times New Roman"/>
                <w:sz w:val="24"/>
                <w:szCs w:val="24"/>
              </w:rPr>
              <w:t>Работы выполнены в полном объеме</w:t>
            </w:r>
            <w:bookmarkEnd w:id="0"/>
          </w:p>
        </w:tc>
      </w:tr>
      <w:tr w:rsidR="00D15E65" w:rsidRPr="00B4267E" w:rsidTr="00AD170F">
        <w:tc>
          <w:tcPr>
            <w:tcW w:w="851" w:type="dxa"/>
            <w:gridSpan w:val="2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2.1.3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D15E65" w:rsidRPr="00B4267E" w:rsidRDefault="00D15E65" w:rsidP="006B4E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B4E26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</w:tcPr>
          <w:p w:rsidR="00D15E65" w:rsidRPr="00B4267E" w:rsidRDefault="00D15E65" w:rsidP="006B4E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Приведение объектов муниципальной собственности Партизанского городского округа в соответствие с </w:t>
            </w:r>
            <w:proofErr w:type="spellStart"/>
            <w:proofErr w:type="gramStart"/>
            <w:r w:rsidRPr="00B4267E">
              <w:rPr>
                <w:rFonts w:ascii="Times New Roman" w:eastAsia="Times New Roman" w:hAnsi="Times New Roman" w:cs="Times New Roman"/>
              </w:rPr>
              <w:t>требова-ниями</w:t>
            </w:r>
            <w:proofErr w:type="spellEnd"/>
            <w:proofErr w:type="gramEnd"/>
            <w:r w:rsidRPr="00B4267E">
              <w:rPr>
                <w:rFonts w:ascii="Times New Roman" w:eastAsia="Times New Roman" w:hAnsi="Times New Roman" w:cs="Times New Roman"/>
              </w:rPr>
              <w:t xml:space="preserve"> пожарной безопасности.</w:t>
            </w:r>
          </w:p>
        </w:tc>
        <w:tc>
          <w:tcPr>
            <w:tcW w:w="1984" w:type="dxa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Пр</w:t>
            </w:r>
            <w:r>
              <w:rPr>
                <w:rFonts w:ascii="Times New Roman" w:eastAsia="Calibri" w:hAnsi="Times New Roman" w:cs="Times New Roman"/>
              </w:rPr>
              <w:t>оизведена заправка</w:t>
            </w:r>
            <w:r w:rsidRPr="00B4267E">
              <w:rPr>
                <w:rFonts w:ascii="Times New Roman" w:eastAsia="Calibri" w:hAnsi="Times New Roman" w:cs="Times New Roman"/>
              </w:rPr>
              <w:t xml:space="preserve"> 2</w:t>
            </w:r>
            <w:r>
              <w:rPr>
                <w:rFonts w:ascii="Times New Roman" w:eastAsia="Calibri" w:hAnsi="Times New Roman" w:cs="Times New Roman"/>
              </w:rPr>
              <w:t>-х огнетушителей</w:t>
            </w:r>
            <w:r w:rsidRPr="00B4267E">
              <w:rPr>
                <w:rFonts w:ascii="Times New Roman" w:eastAsia="Calibri" w:hAnsi="Times New Roman" w:cs="Times New Roman"/>
              </w:rPr>
              <w:t xml:space="preserve"> в музе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. Мельники. Выполнено на 100 %</w:t>
            </w:r>
          </w:p>
        </w:tc>
        <w:tc>
          <w:tcPr>
            <w:tcW w:w="1559" w:type="dxa"/>
          </w:tcPr>
          <w:p w:rsidR="00D15E65" w:rsidRPr="00B4267E" w:rsidRDefault="00F24569" w:rsidP="006B4E26">
            <w:pPr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Выполнено на 100 %</w:t>
            </w:r>
          </w:p>
        </w:tc>
      </w:tr>
      <w:tr w:rsidR="00D15E65" w:rsidRPr="00B4267E" w:rsidTr="00AD170F">
        <w:tc>
          <w:tcPr>
            <w:tcW w:w="851" w:type="dxa"/>
            <w:gridSpan w:val="2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D15E65" w:rsidRPr="00B4267E" w:rsidRDefault="00D15E65" w:rsidP="006B4E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гарантий правовой и социальной защиты добровольных пожарных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Управление по территориальной и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организацион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>-но-контрольной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</w:tcPr>
          <w:p w:rsidR="00D15E65" w:rsidRPr="00B4267E" w:rsidRDefault="00D15E65" w:rsidP="006B4E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Осуществление выплаты денежного поощрения работникам добровольной пожарной охраны и добровольным пожарным</w:t>
            </w:r>
          </w:p>
        </w:tc>
        <w:tc>
          <w:tcPr>
            <w:tcW w:w="1984" w:type="dxa"/>
          </w:tcPr>
          <w:p w:rsidR="00D15E65" w:rsidRPr="00B4267E" w:rsidRDefault="00D15E65" w:rsidP="00F245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Произведена выплата денежного поощрения работникам добровольной пожарной охраны и добровольным пожарным, осуществляющим деятельность на территории </w:t>
            </w:r>
            <w:r w:rsidRPr="00B4267E">
              <w:rPr>
                <w:rFonts w:ascii="Times New Roman" w:eastAsia="Calibri" w:hAnsi="Times New Roman" w:cs="Times New Roman"/>
              </w:rPr>
              <w:lastRenderedPageBreak/>
              <w:t xml:space="preserve">городского округа. </w:t>
            </w:r>
          </w:p>
        </w:tc>
        <w:tc>
          <w:tcPr>
            <w:tcW w:w="1559" w:type="dxa"/>
          </w:tcPr>
          <w:p w:rsidR="00D15E65" w:rsidRPr="00B4267E" w:rsidRDefault="00D15E65" w:rsidP="006B4E26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15E65" w:rsidRPr="00B4267E" w:rsidTr="00AD170F">
        <w:tc>
          <w:tcPr>
            <w:tcW w:w="851" w:type="dxa"/>
            <w:gridSpan w:val="2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2.1.5</w:t>
            </w:r>
          </w:p>
        </w:tc>
        <w:tc>
          <w:tcPr>
            <w:tcW w:w="3169" w:type="dxa"/>
          </w:tcPr>
          <w:p w:rsidR="00D15E65" w:rsidRPr="00B4267E" w:rsidRDefault="00D15E65" w:rsidP="006B4E26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B4E26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</w:tcPr>
          <w:p w:rsidR="00D15E65" w:rsidRPr="00B4267E" w:rsidRDefault="00D15E65" w:rsidP="006B4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gridSpan w:val="3"/>
          </w:tcPr>
          <w:p w:rsidR="00D15E65" w:rsidRPr="00B4267E" w:rsidRDefault="00D15E65" w:rsidP="006B4E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 не планировались</w:t>
            </w:r>
          </w:p>
        </w:tc>
        <w:tc>
          <w:tcPr>
            <w:tcW w:w="1984" w:type="dxa"/>
          </w:tcPr>
          <w:p w:rsidR="00D15E65" w:rsidRPr="00B4267E" w:rsidRDefault="00D15E65" w:rsidP="006B4E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15E65" w:rsidRPr="00B4267E" w:rsidRDefault="00D15E65" w:rsidP="006B4E26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583915" w:rsidRPr="00B4267E" w:rsidRDefault="00583915" w:rsidP="00583915">
      <w:pPr>
        <w:rPr>
          <w:rFonts w:ascii="Calibri" w:eastAsia="Calibri" w:hAnsi="Calibri" w:cs="Times New Roman"/>
          <w:color w:val="00B0F0"/>
        </w:rPr>
      </w:pPr>
    </w:p>
    <w:p w:rsidR="00583915" w:rsidRPr="00B4267E" w:rsidRDefault="00583915" w:rsidP="00583915">
      <w:pPr>
        <w:rPr>
          <w:rFonts w:ascii="Calibri" w:eastAsia="Calibri" w:hAnsi="Calibri" w:cs="Times New Roman"/>
        </w:rPr>
      </w:pPr>
      <w:r w:rsidRPr="00B4267E">
        <w:rPr>
          <w:rFonts w:ascii="Calibri" w:eastAsia="Calibri" w:hAnsi="Calibri" w:cs="Times New Roman"/>
        </w:rPr>
        <w:t xml:space="preserve">                                                                                            ______________________________________________________</w:t>
      </w:r>
    </w:p>
    <w:p w:rsidR="00583915" w:rsidRDefault="00583915" w:rsidP="00583915"/>
    <w:p w:rsidR="00B04D5F" w:rsidRDefault="00B04D5F"/>
    <w:sectPr w:rsidR="00B04D5F" w:rsidSect="006B4E26">
      <w:headerReference w:type="default" r:id="rId8"/>
      <w:pgSz w:w="16838" w:h="11906" w:orient="landscape"/>
      <w:pgMar w:top="709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01" w:rsidRDefault="006A5B01">
      <w:pPr>
        <w:spacing w:after="0" w:line="240" w:lineRule="auto"/>
      </w:pPr>
      <w:r>
        <w:separator/>
      </w:r>
    </w:p>
  </w:endnote>
  <w:endnote w:type="continuationSeparator" w:id="0">
    <w:p w:rsidR="006A5B01" w:rsidRDefault="006A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01" w:rsidRDefault="006A5B01">
      <w:pPr>
        <w:spacing w:after="0" w:line="240" w:lineRule="auto"/>
      </w:pPr>
      <w:r>
        <w:separator/>
      </w:r>
    </w:p>
  </w:footnote>
  <w:footnote w:type="continuationSeparator" w:id="0">
    <w:p w:rsidR="006A5B01" w:rsidRDefault="006A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255852"/>
      <w:docPartObj>
        <w:docPartGallery w:val="Page Numbers (Top of Page)"/>
        <w:docPartUnique/>
      </w:docPartObj>
    </w:sdtPr>
    <w:sdtEndPr/>
    <w:sdtContent>
      <w:p w:rsidR="00F24569" w:rsidRDefault="006A5B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F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4569" w:rsidRDefault="00F245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18B3"/>
    <w:multiLevelType w:val="hybridMultilevel"/>
    <w:tmpl w:val="1180CEFC"/>
    <w:lvl w:ilvl="0" w:tplc="2AD6B5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915"/>
    <w:rsid w:val="001B4006"/>
    <w:rsid w:val="001F4080"/>
    <w:rsid w:val="002111BF"/>
    <w:rsid w:val="00220A34"/>
    <w:rsid w:val="00362E25"/>
    <w:rsid w:val="005224FE"/>
    <w:rsid w:val="00583915"/>
    <w:rsid w:val="0068786A"/>
    <w:rsid w:val="006A5B01"/>
    <w:rsid w:val="006B4E26"/>
    <w:rsid w:val="00713F04"/>
    <w:rsid w:val="009624AD"/>
    <w:rsid w:val="00A85FF9"/>
    <w:rsid w:val="00AD170F"/>
    <w:rsid w:val="00B04D5F"/>
    <w:rsid w:val="00D15E65"/>
    <w:rsid w:val="00F24569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915"/>
  </w:style>
  <w:style w:type="table" w:styleId="a3">
    <w:name w:val="Table Grid"/>
    <w:basedOn w:val="a1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915"/>
  </w:style>
  <w:style w:type="table" w:styleId="a3">
    <w:name w:val="Table Grid"/>
    <w:basedOn w:val="a1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4</cp:revision>
  <dcterms:created xsi:type="dcterms:W3CDTF">2022-02-16T05:33:00Z</dcterms:created>
  <dcterms:modified xsi:type="dcterms:W3CDTF">2022-02-16T06:34:00Z</dcterms:modified>
</cp:coreProperties>
</file>